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供应商法</w:t>
            </w:r>
            <w:bookmarkStart w:id="1" w:name="_GoBack"/>
            <w:bookmarkEnd w:id="1"/>
            <w:r>
              <w:rPr>
                <w:rFonts w:hint="eastAsia" w:ascii="宋体" w:hAnsi="宋体"/>
                <w:sz w:val="24"/>
              </w:rPr>
              <w:t>定代表人</w:t>
            </w:r>
          </w:p>
          <w:p w14:paraId="10BC3A67">
            <w:pPr>
              <w:keepNext w:val="0"/>
              <w:keepLines w:val="0"/>
              <w:suppressLineNumbers w:val="0"/>
              <w:spacing w:before="0" w:beforeAutospacing="0" w:after="0" w:afterAutospacing="0" w:line="500" w:lineRule="exact"/>
              <w:ind w:left="0" w:right="0" w:firstLine="480" w:firstLineChars="200"/>
              <w:rPr>
                <w:rFonts w:hint="default"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keepNext w:val="0"/>
              <w:keepLines w:val="0"/>
              <w:suppressLineNumbers w:val="0"/>
              <w:spacing w:before="0" w:beforeAutospacing="0" w:after="0" w:afterAutospacing="0" w:line="500" w:lineRule="exact"/>
              <w:ind w:left="0" w:right="0" w:firstLine="300" w:firstLineChars="200"/>
              <w:jc w:val="center"/>
              <w:rPr>
                <w:rFonts w:hint="default"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14:paraId="634500CC">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14:paraId="3FD6433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06CE7C6B">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14:paraId="24FF35C3">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keepNext w:val="0"/>
              <w:keepLines w:val="0"/>
              <w:suppressLineNumbers w:val="0"/>
              <w:adjustRightInd w:val="0"/>
              <w:snapToGrid w:val="0"/>
              <w:spacing w:before="0" w:beforeAutospacing="0" w:after="0" w:afterAutospacing="0" w:line="500" w:lineRule="exact"/>
              <w:ind w:left="0" w:right="0"/>
              <w:rPr>
                <w:rFonts w:hint="default" w:ascii="宋体" w:hAnsi="宋体"/>
                <w:sz w:val="24"/>
              </w:rPr>
            </w:pPr>
            <w:r>
              <w:rPr>
                <w:rFonts w:hint="eastAsia" w:ascii="宋体" w:hAnsi="宋体"/>
                <w:sz w:val="24"/>
              </w:rPr>
              <w:t>粘贴：1、法定代表人身份证（复印件）</w:t>
            </w:r>
          </w:p>
          <w:p w14:paraId="40F06B12">
            <w:pPr>
              <w:keepNext w:val="0"/>
              <w:keepLines w:val="0"/>
              <w:suppressLineNumbers w:val="0"/>
              <w:adjustRightInd w:val="0"/>
              <w:snapToGrid w:val="0"/>
              <w:spacing w:before="0" w:beforeAutospacing="0" w:after="0" w:afterAutospacing="0" w:line="500" w:lineRule="exact"/>
              <w:ind w:left="0" w:right="0" w:firstLine="720" w:firstLineChars="300"/>
              <w:rPr>
                <w:rFonts w:hint="default" w:ascii="宋体" w:hAnsi="宋体"/>
                <w:sz w:val="24"/>
              </w:rPr>
            </w:pPr>
            <w:r>
              <w:rPr>
                <w:rFonts w:hint="eastAsia" w:ascii="宋体" w:hAnsi="宋体"/>
                <w:sz w:val="24"/>
              </w:rPr>
              <w:t>2、被授权人身份证（复印件）</w:t>
            </w:r>
          </w:p>
          <w:p w14:paraId="6E5352F1">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5224FA00">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8AF26F7">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7CEFD28F">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F7DBA75">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项目名称</w:t>
            </w:r>
          </w:p>
        </w:tc>
        <w:tc>
          <w:tcPr>
            <w:tcW w:w="6300" w:type="dxa"/>
            <w:vAlign w:val="center"/>
          </w:tcPr>
          <w:p w14:paraId="48D0EEAF">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项目编号</w:t>
            </w:r>
          </w:p>
        </w:tc>
        <w:tc>
          <w:tcPr>
            <w:tcW w:w="6300" w:type="dxa"/>
            <w:vAlign w:val="center"/>
          </w:tcPr>
          <w:p w14:paraId="30FBA2B6">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投标报价（元）</w:t>
            </w:r>
          </w:p>
        </w:tc>
        <w:tc>
          <w:tcPr>
            <w:tcW w:w="6300" w:type="dxa"/>
            <w:vAlign w:val="center"/>
          </w:tcPr>
          <w:p w14:paraId="156B71A2">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供货期</w:t>
            </w:r>
          </w:p>
        </w:tc>
        <w:tc>
          <w:tcPr>
            <w:tcW w:w="6300" w:type="dxa"/>
            <w:vAlign w:val="center"/>
          </w:tcPr>
          <w:p w14:paraId="003D0820">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备  注</w:t>
            </w:r>
          </w:p>
        </w:tc>
        <w:tc>
          <w:tcPr>
            <w:tcW w:w="6300" w:type="dxa"/>
            <w:vAlign w:val="center"/>
          </w:tcPr>
          <w:p w14:paraId="19C904CF">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502D09BF">
      <w:pPr>
        <w:spacing w:line="400" w:lineRule="exact"/>
        <w:rPr>
          <w:rFonts w:ascii="宋体" w:hAnsi="宋体"/>
          <w:color w:val="000000"/>
          <w:szCs w:val="21"/>
        </w:rPr>
      </w:pPr>
    </w:p>
    <w:tbl>
      <w:tblPr>
        <w:tblStyle w:val="6"/>
        <w:tblW w:w="10096" w:type="dxa"/>
        <w:jc w:val="center"/>
        <w:tblLayout w:type="fixed"/>
        <w:tblCellMar>
          <w:top w:w="0" w:type="dxa"/>
          <w:left w:w="108" w:type="dxa"/>
          <w:bottom w:w="0" w:type="dxa"/>
          <w:right w:w="108" w:type="dxa"/>
        </w:tblCellMar>
      </w:tblPr>
      <w:tblGrid>
        <w:gridCol w:w="1005"/>
        <w:gridCol w:w="1280"/>
        <w:gridCol w:w="1480"/>
        <w:gridCol w:w="1662"/>
        <w:gridCol w:w="1024"/>
        <w:gridCol w:w="1162"/>
        <w:gridCol w:w="1485"/>
        <w:gridCol w:w="998"/>
      </w:tblGrid>
      <w:tr w14:paraId="5671EEB2">
        <w:tblPrEx>
          <w:tblCellMar>
            <w:top w:w="0" w:type="dxa"/>
            <w:left w:w="108" w:type="dxa"/>
            <w:bottom w:w="0" w:type="dxa"/>
            <w:right w:w="108" w:type="dxa"/>
          </w:tblCellMar>
        </w:tblPrEx>
        <w:trPr>
          <w:trHeight w:val="569"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A9F44">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序号</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7C511595">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货物名称</w:t>
            </w:r>
          </w:p>
        </w:tc>
        <w:tc>
          <w:tcPr>
            <w:tcW w:w="1480" w:type="dxa"/>
            <w:tcBorders>
              <w:top w:val="single" w:color="auto" w:sz="4" w:space="0"/>
              <w:left w:val="nil"/>
              <w:bottom w:val="single" w:color="auto" w:sz="4" w:space="0"/>
              <w:right w:val="single" w:color="auto" w:sz="4" w:space="0"/>
            </w:tcBorders>
            <w:shd w:val="clear" w:color="auto" w:fill="auto"/>
            <w:noWrap/>
            <w:vAlign w:val="center"/>
          </w:tcPr>
          <w:p w14:paraId="2F74ACBC">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规格型号</w:t>
            </w:r>
          </w:p>
        </w:tc>
        <w:tc>
          <w:tcPr>
            <w:tcW w:w="1662" w:type="dxa"/>
            <w:tcBorders>
              <w:top w:val="single" w:color="auto" w:sz="4" w:space="0"/>
              <w:left w:val="nil"/>
              <w:bottom w:val="single" w:color="auto" w:sz="4" w:space="0"/>
              <w:right w:val="single" w:color="auto" w:sz="4" w:space="0"/>
            </w:tcBorders>
            <w:shd w:val="clear" w:color="auto" w:fill="auto"/>
            <w:noWrap/>
            <w:vAlign w:val="center"/>
          </w:tcPr>
          <w:p w14:paraId="2D97DF2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数量</w:t>
            </w:r>
          </w:p>
        </w:tc>
        <w:tc>
          <w:tcPr>
            <w:tcW w:w="1024" w:type="dxa"/>
            <w:tcBorders>
              <w:top w:val="single" w:color="auto" w:sz="4" w:space="0"/>
              <w:left w:val="nil"/>
              <w:bottom w:val="single" w:color="auto" w:sz="4" w:space="0"/>
              <w:right w:val="single" w:color="auto" w:sz="4" w:space="0"/>
            </w:tcBorders>
            <w:shd w:val="clear" w:color="auto" w:fill="auto"/>
            <w:noWrap/>
            <w:vAlign w:val="center"/>
          </w:tcPr>
          <w:p w14:paraId="27ADD9CF">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单位</w:t>
            </w:r>
          </w:p>
        </w:tc>
        <w:tc>
          <w:tcPr>
            <w:tcW w:w="1162" w:type="dxa"/>
            <w:tcBorders>
              <w:top w:val="single" w:color="auto" w:sz="4" w:space="0"/>
              <w:left w:val="single" w:color="auto" w:sz="4" w:space="0"/>
              <w:bottom w:val="single" w:color="auto" w:sz="4" w:space="0"/>
              <w:right w:val="single" w:color="auto" w:sz="4" w:space="0"/>
            </w:tcBorders>
            <w:vAlign w:val="center"/>
          </w:tcPr>
          <w:p w14:paraId="5E5AC188">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单价（元）</w:t>
            </w:r>
          </w:p>
        </w:tc>
        <w:tc>
          <w:tcPr>
            <w:tcW w:w="1485" w:type="dxa"/>
            <w:tcBorders>
              <w:top w:val="single" w:color="auto" w:sz="4" w:space="0"/>
              <w:left w:val="single" w:color="auto" w:sz="4" w:space="0"/>
              <w:bottom w:val="single" w:color="auto" w:sz="4" w:space="0"/>
              <w:right w:val="single" w:color="auto" w:sz="4" w:space="0"/>
            </w:tcBorders>
            <w:vAlign w:val="center"/>
          </w:tcPr>
          <w:p w14:paraId="4945CC68">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合价</w:t>
            </w:r>
          </w:p>
          <w:p w14:paraId="5BE2D9CD">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（元）</w:t>
            </w:r>
          </w:p>
        </w:tc>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9777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14:paraId="08BF3FE4">
        <w:tblPrEx>
          <w:tblCellMar>
            <w:top w:w="0" w:type="dxa"/>
            <w:left w:w="108" w:type="dxa"/>
            <w:bottom w:w="0" w:type="dxa"/>
            <w:right w:w="108" w:type="dxa"/>
          </w:tblCellMar>
        </w:tblPrEx>
        <w:trPr>
          <w:trHeight w:val="845" w:hRule="atLeast"/>
          <w:jc w:val="center"/>
        </w:trPr>
        <w:tc>
          <w:tcPr>
            <w:tcW w:w="1005" w:type="dxa"/>
            <w:tcBorders>
              <w:top w:val="nil"/>
              <w:left w:val="single" w:color="auto" w:sz="4" w:space="0"/>
              <w:bottom w:val="single" w:color="auto" w:sz="4" w:space="0"/>
              <w:right w:val="single" w:color="auto" w:sz="4" w:space="0"/>
            </w:tcBorders>
            <w:shd w:val="clear" w:color="auto" w:fill="auto"/>
            <w:noWrap/>
            <w:vAlign w:val="center"/>
          </w:tcPr>
          <w:p w14:paraId="7490498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80" w:type="dxa"/>
            <w:tcBorders>
              <w:top w:val="nil"/>
              <w:left w:val="nil"/>
              <w:bottom w:val="single" w:color="auto" w:sz="4" w:space="0"/>
              <w:right w:val="single" w:color="auto" w:sz="4" w:space="0"/>
            </w:tcBorders>
            <w:shd w:val="clear" w:color="auto" w:fill="auto"/>
            <w:noWrap/>
            <w:vAlign w:val="center"/>
          </w:tcPr>
          <w:p w14:paraId="01E2986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w:t>
            </w:r>
          </w:p>
        </w:tc>
        <w:tc>
          <w:tcPr>
            <w:tcW w:w="1480" w:type="dxa"/>
            <w:tcBorders>
              <w:top w:val="nil"/>
              <w:left w:val="nil"/>
              <w:bottom w:val="single" w:color="auto" w:sz="4" w:space="0"/>
              <w:right w:val="single" w:color="auto" w:sz="4" w:space="0"/>
            </w:tcBorders>
            <w:shd w:val="clear" w:color="auto" w:fill="auto"/>
            <w:noWrap/>
            <w:vAlign w:val="center"/>
          </w:tcPr>
          <w:p w14:paraId="4A37A289">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C20</w:t>
            </w:r>
          </w:p>
        </w:tc>
        <w:tc>
          <w:tcPr>
            <w:tcW w:w="1662" w:type="dxa"/>
            <w:tcBorders>
              <w:top w:val="nil"/>
              <w:left w:val="nil"/>
              <w:bottom w:val="single" w:color="auto" w:sz="4" w:space="0"/>
              <w:right w:val="single" w:color="auto" w:sz="4" w:space="0"/>
            </w:tcBorders>
            <w:shd w:val="clear" w:color="auto" w:fill="auto"/>
            <w:noWrap/>
            <w:vAlign w:val="center"/>
          </w:tcPr>
          <w:p w14:paraId="6A17AE9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8046.65 </w:t>
            </w:r>
          </w:p>
        </w:tc>
        <w:tc>
          <w:tcPr>
            <w:tcW w:w="1024" w:type="dxa"/>
            <w:tcBorders>
              <w:top w:val="single" w:color="auto" w:sz="4" w:space="0"/>
              <w:left w:val="nil"/>
              <w:bottom w:val="single" w:color="auto" w:sz="4" w:space="0"/>
              <w:right w:val="single" w:color="auto" w:sz="4" w:space="0"/>
            </w:tcBorders>
            <w:shd w:val="clear" w:color="auto" w:fill="auto"/>
            <w:noWrap/>
            <w:vAlign w:val="center"/>
          </w:tcPr>
          <w:p w14:paraId="232BC6A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m³</w:t>
            </w:r>
          </w:p>
        </w:tc>
        <w:tc>
          <w:tcPr>
            <w:tcW w:w="1162" w:type="dxa"/>
            <w:tcBorders>
              <w:top w:val="single" w:color="auto" w:sz="4" w:space="0"/>
              <w:left w:val="single" w:color="auto" w:sz="4" w:space="0"/>
              <w:bottom w:val="single" w:color="auto" w:sz="4" w:space="0"/>
              <w:right w:val="single" w:color="auto" w:sz="4" w:space="0"/>
            </w:tcBorders>
            <w:vAlign w:val="center"/>
          </w:tcPr>
          <w:p w14:paraId="450E759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0253FE1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D5A4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r>
      <w:tr w14:paraId="0976FF35">
        <w:tblPrEx>
          <w:tblCellMar>
            <w:top w:w="0" w:type="dxa"/>
            <w:left w:w="108" w:type="dxa"/>
            <w:bottom w:w="0" w:type="dxa"/>
            <w:right w:w="108" w:type="dxa"/>
          </w:tblCellMar>
        </w:tblPrEx>
        <w:trPr>
          <w:trHeight w:val="845" w:hRule="atLeast"/>
          <w:jc w:val="center"/>
        </w:trPr>
        <w:tc>
          <w:tcPr>
            <w:tcW w:w="1005" w:type="dxa"/>
            <w:tcBorders>
              <w:top w:val="nil"/>
              <w:left w:val="single" w:color="auto" w:sz="4" w:space="0"/>
              <w:bottom w:val="single" w:color="auto" w:sz="4" w:space="0"/>
              <w:right w:val="single" w:color="auto" w:sz="4" w:space="0"/>
            </w:tcBorders>
            <w:shd w:val="clear" w:color="auto" w:fill="auto"/>
            <w:noWrap/>
            <w:vAlign w:val="center"/>
          </w:tcPr>
          <w:p w14:paraId="797FCA92">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80" w:type="dxa"/>
            <w:tcBorders>
              <w:top w:val="nil"/>
              <w:left w:val="nil"/>
              <w:bottom w:val="single" w:color="auto" w:sz="4" w:space="0"/>
              <w:right w:val="single" w:color="auto" w:sz="4" w:space="0"/>
            </w:tcBorders>
            <w:shd w:val="clear" w:color="auto" w:fill="auto"/>
            <w:noWrap/>
            <w:vAlign w:val="center"/>
          </w:tcPr>
          <w:p w14:paraId="054F347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w:t>
            </w:r>
          </w:p>
        </w:tc>
        <w:tc>
          <w:tcPr>
            <w:tcW w:w="1480" w:type="dxa"/>
            <w:tcBorders>
              <w:top w:val="nil"/>
              <w:left w:val="nil"/>
              <w:bottom w:val="single" w:color="auto" w:sz="4" w:space="0"/>
              <w:right w:val="single" w:color="auto" w:sz="4" w:space="0"/>
            </w:tcBorders>
            <w:shd w:val="clear" w:color="auto" w:fill="auto"/>
            <w:noWrap/>
            <w:vAlign w:val="center"/>
          </w:tcPr>
          <w:p w14:paraId="6B167972">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C15</w:t>
            </w:r>
          </w:p>
        </w:tc>
        <w:tc>
          <w:tcPr>
            <w:tcW w:w="1662" w:type="dxa"/>
            <w:tcBorders>
              <w:top w:val="nil"/>
              <w:left w:val="nil"/>
              <w:bottom w:val="single" w:color="auto" w:sz="4" w:space="0"/>
              <w:right w:val="single" w:color="auto" w:sz="4" w:space="0"/>
            </w:tcBorders>
            <w:shd w:val="clear" w:color="auto" w:fill="auto"/>
            <w:noWrap/>
            <w:vAlign w:val="center"/>
          </w:tcPr>
          <w:p w14:paraId="3A481E01">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1104</w:t>
            </w:r>
          </w:p>
        </w:tc>
        <w:tc>
          <w:tcPr>
            <w:tcW w:w="1024" w:type="dxa"/>
            <w:tcBorders>
              <w:top w:val="single" w:color="auto" w:sz="4" w:space="0"/>
              <w:left w:val="nil"/>
              <w:bottom w:val="single" w:color="auto" w:sz="4" w:space="0"/>
              <w:right w:val="single" w:color="auto" w:sz="4" w:space="0"/>
            </w:tcBorders>
            <w:shd w:val="clear" w:color="auto" w:fill="auto"/>
            <w:noWrap/>
            <w:vAlign w:val="center"/>
          </w:tcPr>
          <w:p w14:paraId="7C6BEAD7">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m³</w:t>
            </w:r>
          </w:p>
        </w:tc>
        <w:tc>
          <w:tcPr>
            <w:tcW w:w="1162" w:type="dxa"/>
            <w:tcBorders>
              <w:top w:val="single" w:color="auto" w:sz="4" w:space="0"/>
              <w:left w:val="single" w:color="auto" w:sz="4" w:space="0"/>
              <w:bottom w:val="single" w:color="auto" w:sz="4" w:space="0"/>
              <w:right w:val="single" w:color="auto" w:sz="4" w:space="0"/>
            </w:tcBorders>
            <w:vAlign w:val="center"/>
          </w:tcPr>
          <w:p w14:paraId="029EBF1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7FAC6D6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2BE6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r>
      <w:tr w14:paraId="5471EAEB">
        <w:tblPrEx>
          <w:tblCellMar>
            <w:top w:w="0" w:type="dxa"/>
            <w:left w:w="108" w:type="dxa"/>
            <w:bottom w:w="0" w:type="dxa"/>
            <w:right w:w="108" w:type="dxa"/>
          </w:tblCellMar>
        </w:tblPrEx>
        <w:trPr>
          <w:trHeight w:val="845" w:hRule="atLeast"/>
          <w:jc w:val="center"/>
        </w:trPr>
        <w:tc>
          <w:tcPr>
            <w:tcW w:w="1005" w:type="dxa"/>
            <w:tcBorders>
              <w:top w:val="nil"/>
              <w:left w:val="single" w:color="auto" w:sz="4" w:space="0"/>
              <w:bottom w:val="single" w:color="auto" w:sz="4" w:space="0"/>
              <w:right w:val="single" w:color="auto" w:sz="4" w:space="0"/>
            </w:tcBorders>
            <w:shd w:val="clear" w:color="auto" w:fill="auto"/>
            <w:noWrap/>
            <w:vAlign w:val="center"/>
          </w:tcPr>
          <w:p w14:paraId="2AE2B64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80" w:type="dxa"/>
            <w:tcBorders>
              <w:top w:val="nil"/>
              <w:left w:val="nil"/>
              <w:bottom w:val="single" w:color="auto" w:sz="4" w:space="0"/>
              <w:right w:val="single" w:color="auto" w:sz="4" w:space="0"/>
            </w:tcBorders>
            <w:shd w:val="clear" w:color="auto" w:fill="auto"/>
            <w:noWrap/>
            <w:vAlign w:val="center"/>
          </w:tcPr>
          <w:p w14:paraId="74815DE4">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w:t>
            </w:r>
          </w:p>
        </w:tc>
        <w:tc>
          <w:tcPr>
            <w:tcW w:w="1480" w:type="dxa"/>
            <w:tcBorders>
              <w:top w:val="nil"/>
              <w:left w:val="nil"/>
              <w:bottom w:val="single" w:color="auto" w:sz="4" w:space="0"/>
              <w:right w:val="single" w:color="auto" w:sz="4" w:space="0"/>
            </w:tcBorders>
            <w:shd w:val="clear" w:color="auto" w:fill="auto"/>
            <w:noWrap/>
            <w:vAlign w:val="center"/>
          </w:tcPr>
          <w:p w14:paraId="69AA6AC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C25</w:t>
            </w:r>
          </w:p>
        </w:tc>
        <w:tc>
          <w:tcPr>
            <w:tcW w:w="1662" w:type="dxa"/>
            <w:tcBorders>
              <w:top w:val="nil"/>
              <w:left w:val="nil"/>
              <w:bottom w:val="single" w:color="auto" w:sz="4" w:space="0"/>
              <w:right w:val="single" w:color="auto" w:sz="4" w:space="0"/>
            </w:tcBorders>
            <w:shd w:val="clear" w:color="auto" w:fill="auto"/>
            <w:noWrap/>
            <w:vAlign w:val="center"/>
          </w:tcPr>
          <w:p w14:paraId="41B3859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1342.6</w:t>
            </w:r>
          </w:p>
        </w:tc>
        <w:tc>
          <w:tcPr>
            <w:tcW w:w="1024" w:type="dxa"/>
            <w:tcBorders>
              <w:top w:val="single" w:color="auto" w:sz="4" w:space="0"/>
              <w:left w:val="nil"/>
              <w:bottom w:val="single" w:color="auto" w:sz="4" w:space="0"/>
              <w:right w:val="single" w:color="auto" w:sz="4" w:space="0"/>
            </w:tcBorders>
            <w:shd w:val="clear" w:color="auto" w:fill="auto"/>
            <w:noWrap/>
            <w:vAlign w:val="center"/>
          </w:tcPr>
          <w:p w14:paraId="6EB90F2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m³</w:t>
            </w:r>
          </w:p>
        </w:tc>
        <w:tc>
          <w:tcPr>
            <w:tcW w:w="1162" w:type="dxa"/>
            <w:tcBorders>
              <w:top w:val="single" w:color="auto" w:sz="4" w:space="0"/>
              <w:left w:val="single" w:color="auto" w:sz="4" w:space="0"/>
              <w:bottom w:val="single" w:color="auto" w:sz="4" w:space="0"/>
              <w:right w:val="single" w:color="auto" w:sz="4" w:space="0"/>
            </w:tcBorders>
            <w:vAlign w:val="center"/>
          </w:tcPr>
          <w:p w14:paraId="18049D9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7D27782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431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r>
      <w:tr w14:paraId="45C89288">
        <w:tblPrEx>
          <w:tblCellMar>
            <w:top w:w="0" w:type="dxa"/>
            <w:left w:w="108" w:type="dxa"/>
            <w:bottom w:w="0" w:type="dxa"/>
            <w:right w:w="108" w:type="dxa"/>
          </w:tblCellMar>
        </w:tblPrEx>
        <w:trPr>
          <w:trHeight w:val="845" w:hRule="atLeast"/>
          <w:jc w:val="center"/>
        </w:trPr>
        <w:tc>
          <w:tcPr>
            <w:tcW w:w="1005" w:type="dxa"/>
            <w:tcBorders>
              <w:top w:val="nil"/>
              <w:left w:val="single" w:color="auto" w:sz="4" w:space="0"/>
              <w:bottom w:val="single" w:color="auto" w:sz="4" w:space="0"/>
              <w:right w:val="single" w:color="auto" w:sz="4" w:space="0"/>
            </w:tcBorders>
            <w:shd w:val="clear" w:color="auto" w:fill="auto"/>
            <w:noWrap/>
            <w:vAlign w:val="center"/>
          </w:tcPr>
          <w:p w14:paraId="6A49E9B8">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80" w:type="dxa"/>
            <w:tcBorders>
              <w:top w:val="nil"/>
              <w:left w:val="nil"/>
              <w:bottom w:val="single" w:color="auto" w:sz="4" w:space="0"/>
              <w:right w:val="single" w:color="auto" w:sz="4" w:space="0"/>
            </w:tcBorders>
            <w:shd w:val="clear" w:color="auto" w:fill="auto"/>
            <w:noWrap/>
            <w:vAlign w:val="center"/>
          </w:tcPr>
          <w:p w14:paraId="78A49EE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w:t>
            </w:r>
          </w:p>
        </w:tc>
        <w:tc>
          <w:tcPr>
            <w:tcW w:w="1480" w:type="dxa"/>
            <w:tcBorders>
              <w:top w:val="nil"/>
              <w:left w:val="nil"/>
              <w:bottom w:val="single" w:color="auto" w:sz="4" w:space="0"/>
              <w:right w:val="single" w:color="auto" w:sz="4" w:space="0"/>
            </w:tcBorders>
            <w:shd w:val="clear" w:color="auto" w:fill="auto"/>
            <w:noWrap/>
            <w:vAlign w:val="center"/>
          </w:tcPr>
          <w:p w14:paraId="3DFE7A9C">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C30</w:t>
            </w:r>
          </w:p>
        </w:tc>
        <w:tc>
          <w:tcPr>
            <w:tcW w:w="1662" w:type="dxa"/>
            <w:tcBorders>
              <w:top w:val="nil"/>
              <w:left w:val="nil"/>
              <w:bottom w:val="single" w:color="auto" w:sz="4" w:space="0"/>
              <w:right w:val="single" w:color="auto" w:sz="4" w:space="0"/>
            </w:tcBorders>
            <w:shd w:val="clear" w:color="auto" w:fill="auto"/>
            <w:noWrap/>
            <w:vAlign w:val="center"/>
          </w:tcPr>
          <w:p w14:paraId="628BB83B">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024" w:type="dxa"/>
            <w:tcBorders>
              <w:top w:val="single" w:color="auto" w:sz="4" w:space="0"/>
              <w:left w:val="nil"/>
              <w:bottom w:val="single" w:color="auto" w:sz="4" w:space="0"/>
              <w:right w:val="single" w:color="auto" w:sz="4" w:space="0"/>
            </w:tcBorders>
            <w:shd w:val="clear" w:color="auto" w:fill="auto"/>
            <w:noWrap/>
            <w:vAlign w:val="center"/>
          </w:tcPr>
          <w:p w14:paraId="4F3452C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m³</w:t>
            </w:r>
          </w:p>
        </w:tc>
        <w:tc>
          <w:tcPr>
            <w:tcW w:w="1162" w:type="dxa"/>
            <w:tcBorders>
              <w:top w:val="single" w:color="auto" w:sz="4" w:space="0"/>
              <w:left w:val="single" w:color="auto" w:sz="4" w:space="0"/>
              <w:bottom w:val="single" w:color="auto" w:sz="4" w:space="0"/>
              <w:right w:val="single" w:color="auto" w:sz="4" w:space="0"/>
            </w:tcBorders>
            <w:vAlign w:val="center"/>
          </w:tcPr>
          <w:p w14:paraId="59AFEB8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114DF6C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7CDD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r>
      <w:tr w14:paraId="25191121">
        <w:tblPrEx>
          <w:tblCellMar>
            <w:top w:w="0" w:type="dxa"/>
            <w:left w:w="108" w:type="dxa"/>
            <w:bottom w:w="0" w:type="dxa"/>
            <w:right w:w="108" w:type="dxa"/>
          </w:tblCellMar>
        </w:tblPrEx>
        <w:trPr>
          <w:trHeight w:val="710" w:hRule="atLeast"/>
          <w:jc w:val="center"/>
        </w:trPr>
        <w:tc>
          <w:tcPr>
            <w:tcW w:w="5427" w:type="dxa"/>
            <w:gridSpan w:val="4"/>
            <w:tcBorders>
              <w:top w:val="nil"/>
              <w:left w:val="single" w:color="auto" w:sz="4" w:space="0"/>
              <w:bottom w:val="single" w:color="auto" w:sz="4" w:space="0"/>
              <w:right w:val="single" w:color="auto" w:sz="4" w:space="0"/>
            </w:tcBorders>
            <w:shd w:val="clear" w:color="auto" w:fill="auto"/>
            <w:noWrap/>
            <w:vAlign w:val="center"/>
          </w:tcPr>
          <w:p w14:paraId="169F611E">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合计</w:t>
            </w:r>
          </w:p>
        </w:tc>
        <w:tc>
          <w:tcPr>
            <w:tcW w:w="1024" w:type="dxa"/>
            <w:tcBorders>
              <w:top w:val="single" w:color="auto" w:sz="4" w:space="0"/>
              <w:left w:val="nil"/>
              <w:bottom w:val="single" w:color="auto" w:sz="4" w:space="0"/>
              <w:right w:val="single" w:color="auto" w:sz="4" w:space="0"/>
            </w:tcBorders>
            <w:shd w:val="clear" w:color="auto" w:fill="auto"/>
            <w:noWrap/>
            <w:vAlign w:val="center"/>
          </w:tcPr>
          <w:p w14:paraId="2EE821ED">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元</w:t>
            </w:r>
          </w:p>
        </w:tc>
        <w:tc>
          <w:tcPr>
            <w:tcW w:w="3645" w:type="dxa"/>
            <w:gridSpan w:val="3"/>
            <w:tcBorders>
              <w:top w:val="single" w:color="auto" w:sz="4" w:space="0"/>
              <w:left w:val="single" w:color="auto" w:sz="4" w:space="0"/>
              <w:bottom w:val="single" w:color="auto" w:sz="4" w:space="0"/>
              <w:right w:val="single" w:color="auto" w:sz="4" w:space="0"/>
            </w:tcBorders>
            <w:vAlign w:val="center"/>
          </w:tcPr>
          <w:p w14:paraId="6F9411B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rPr>
            </w:pPr>
          </w:p>
        </w:tc>
      </w:tr>
    </w:tbl>
    <w:p w14:paraId="6088D81D">
      <w:pPr>
        <w:adjustRightInd w:val="0"/>
        <w:snapToGrid w:val="0"/>
        <w:spacing w:line="400" w:lineRule="exact"/>
        <w:rPr>
          <w:rFonts w:ascii="宋体" w:hAnsi="宋体"/>
          <w:color w:val="000000"/>
          <w:szCs w:val="21"/>
        </w:rPr>
      </w:pPr>
    </w:p>
    <w:p w14:paraId="689EDD71">
      <w:pPr>
        <w:adjustRightInd w:val="0"/>
        <w:snapToGrid w:val="0"/>
        <w:spacing w:line="400" w:lineRule="exact"/>
        <w:rPr>
          <w:rFonts w:ascii="宋体" w:hAnsi="宋体"/>
          <w:color w:val="000000"/>
          <w:szCs w:val="21"/>
        </w:rPr>
      </w:pPr>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hint="eastAsia" w:ascii="宋体" w:hAnsi="宋体"/>
          <w:color w:val="000000"/>
          <w:sz w:val="24"/>
        </w:rPr>
      </w:pPr>
      <w:r>
        <w:rPr>
          <w:rFonts w:hint="eastAsia" w:ascii="宋体" w:hAnsi="宋体"/>
          <w:color w:val="000000"/>
          <w:sz w:val="24"/>
        </w:rPr>
        <w:t>4、供应商必须按采购人提供的采购清单对应栏目内容填写。</w:t>
      </w:r>
    </w:p>
    <w:p w14:paraId="75E17D36">
      <w:pPr>
        <w:adjustRightInd w:val="0"/>
        <w:snapToGrid w:val="0"/>
        <w:spacing w:line="500" w:lineRule="exact"/>
        <w:ind w:left="546" w:leftChars="260" w:firstLine="120" w:firstLineChars="50"/>
        <w:rPr>
          <w:rFonts w:hint="eastAsia" w:ascii="宋体" w:hAnsi="宋体"/>
          <w:color w:val="000000"/>
          <w:sz w:val="24"/>
        </w:rPr>
      </w:pPr>
    </w:p>
    <w:p w14:paraId="3F1D558E">
      <w:pPr>
        <w:adjustRightInd w:val="0"/>
        <w:snapToGrid w:val="0"/>
        <w:spacing w:line="500" w:lineRule="exact"/>
        <w:ind w:left="546" w:leftChars="260" w:firstLine="120" w:firstLineChars="50"/>
        <w:rPr>
          <w:rFonts w:hint="eastAsia" w:ascii="宋体" w:hAnsi="宋体"/>
          <w:color w:val="000000"/>
          <w:sz w:val="24"/>
        </w:rPr>
      </w:pPr>
    </w:p>
    <w:p w14:paraId="6ABDE0E0">
      <w:pPr>
        <w:adjustRightInd w:val="0"/>
        <w:snapToGrid w:val="0"/>
        <w:spacing w:line="500" w:lineRule="exact"/>
        <w:ind w:left="546" w:leftChars="260" w:firstLine="120" w:firstLineChars="50"/>
        <w:rPr>
          <w:rFonts w:hint="eastAsia" w:ascii="宋体" w:hAnsi="宋体"/>
          <w:color w:val="000000"/>
          <w:sz w:val="24"/>
        </w:rPr>
      </w:pPr>
    </w:p>
    <w:p w14:paraId="34C16B4F">
      <w:pPr>
        <w:adjustRightInd w:val="0"/>
        <w:snapToGrid w:val="0"/>
        <w:spacing w:line="500" w:lineRule="exact"/>
        <w:ind w:left="546" w:leftChars="260" w:firstLine="120" w:firstLineChars="50"/>
        <w:rPr>
          <w:rFonts w:hint="eastAsia" w:ascii="宋体" w:hAnsi="宋体"/>
          <w:color w:val="000000"/>
          <w:sz w:val="24"/>
        </w:rPr>
      </w:pPr>
    </w:p>
    <w:p w14:paraId="6472FADB">
      <w:pPr>
        <w:adjustRightInd w:val="0"/>
        <w:snapToGrid w:val="0"/>
        <w:spacing w:line="500" w:lineRule="exact"/>
        <w:ind w:left="546" w:leftChars="260" w:firstLine="120" w:firstLineChars="50"/>
        <w:rPr>
          <w:rFonts w:hint="eastAsia" w:ascii="宋体" w:hAnsi="宋体"/>
          <w:color w:val="000000"/>
          <w:sz w:val="24"/>
        </w:rPr>
      </w:pPr>
    </w:p>
    <w:p w14:paraId="6FC63321">
      <w:pPr>
        <w:adjustRightInd w:val="0"/>
        <w:snapToGrid w:val="0"/>
        <w:spacing w:line="500" w:lineRule="exact"/>
        <w:ind w:left="546" w:leftChars="260" w:firstLine="120" w:firstLineChars="50"/>
        <w:rPr>
          <w:rFonts w:hint="eastAsia" w:ascii="宋体" w:hAnsi="宋体"/>
          <w:color w:val="000000"/>
          <w:sz w:val="24"/>
        </w:rPr>
      </w:pPr>
    </w:p>
    <w:p w14:paraId="3436A39E">
      <w:pPr>
        <w:adjustRightInd w:val="0"/>
        <w:snapToGrid w:val="0"/>
        <w:spacing w:line="500" w:lineRule="exact"/>
        <w:ind w:left="546" w:leftChars="260" w:firstLine="120" w:firstLineChars="50"/>
        <w:rPr>
          <w:rFonts w:hint="eastAsia" w:ascii="宋体" w:hAnsi="宋体"/>
          <w:color w:val="000000"/>
          <w:sz w:val="24"/>
        </w:rPr>
      </w:pPr>
    </w:p>
    <w:p w14:paraId="3D8F55A7">
      <w:pPr>
        <w:adjustRightInd w:val="0"/>
        <w:snapToGrid w:val="0"/>
        <w:spacing w:line="500" w:lineRule="exact"/>
        <w:ind w:left="546" w:leftChars="260" w:firstLine="120" w:firstLineChars="50"/>
        <w:rPr>
          <w:rFonts w:hint="eastAsia" w:ascii="宋体" w:hAnsi="宋体"/>
          <w:color w:val="000000"/>
          <w:sz w:val="24"/>
        </w:rPr>
      </w:pPr>
    </w:p>
    <w:p w14:paraId="2C6D1494">
      <w:pPr>
        <w:adjustRightInd w:val="0"/>
        <w:snapToGrid w:val="0"/>
        <w:spacing w:line="500" w:lineRule="exact"/>
        <w:ind w:left="546" w:leftChars="260" w:firstLine="120" w:firstLineChars="50"/>
        <w:rPr>
          <w:rFonts w:hint="eastAsia" w:ascii="宋体" w:hAnsi="宋体"/>
          <w:color w:val="000000"/>
          <w:sz w:val="24"/>
        </w:rPr>
      </w:pPr>
    </w:p>
    <w:p w14:paraId="4E397C4B">
      <w:pPr>
        <w:adjustRightInd w:val="0"/>
        <w:snapToGrid w:val="0"/>
        <w:spacing w:line="500" w:lineRule="exact"/>
        <w:ind w:left="546" w:leftChars="260" w:firstLine="120" w:firstLineChars="50"/>
        <w:rPr>
          <w:rFonts w:hint="eastAsia" w:ascii="宋体" w:hAnsi="宋体"/>
          <w:color w:val="000000"/>
          <w:sz w:val="24"/>
        </w:rPr>
      </w:pPr>
    </w:p>
    <w:p w14:paraId="7686844D">
      <w:pPr>
        <w:adjustRightInd w:val="0"/>
        <w:snapToGrid w:val="0"/>
        <w:spacing w:line="500" w:lineRule="exact"/>
        <w:ind w:left="546" w:leftChars="260" w:firstLine="120" w:firstLineChars="50"/>
        <w:rPr>
          <w:rFonts w:hint="eastAsia" w:ascii="宋体" w:hAnsi="宋体"/>
          <w:color w:val="000000"/>
          <w:sz w:val="24"/>
        </w:rPr>
      </w:pPr>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340351D9">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0AFD20DE"/>
    <w:rsid w:val="3132557D"/>
    <w:rsid w:val="3A3D52E7"/>
    <w:rsid w:val="478F5D11"/>
    <w:rsid w:val="71B1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1126</Words>
  <Characters>1194</Characters>
  <Lines>14</Lines>
  <Paragraphs>3</Paragraphs>
  <TotalTime>1</TotalTime>
  <ScaleCrop>false</ScaleCrop>
  <LinksUpToDate>false</LinksUpToDate>
  <CharactersWithSpaces>1785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2024-10-24T00:30:03Z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ACA60C31EA9F485A82968AF612A51131_12</vt:lpwstr>
  </property>
</Properties>
</file>